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BEA" w:rsidRDefault="00D056CD">
      <w:pPr>
        <w:rPr>
          <w:rFonts w:ascii="Verdana" w:hAnsi="Verdana"/>
          <w:sz w:val="20"/>
          <w:szCs w:val="20"/>
        </w:rPr>
      </w:pPr>
      <w:r w:rsidRPr="00D056CD">
        <w:rPr>
          <w:rFonts w:ascii="Verdana" w:hAnsi="Verdana"/>
          <w:sz w:val="20"/>
          <w:szCs w:val="20"/>
        </w:rPr>
        <w:t xml:space="preserve">Er zijn drie </w:t>
      </w:r>
      <w:r>
        <w:rPr>
          <w:rFonts w:ascii="Verdana" w:hAnsi="Verdana"/>
          <w:sz w:val="20"/>
          <w:szCs w:val="20"/>
        </w:rPr>
        <w:t>varianten  om enkelvoudige salades te maken. De manier van maken hangt af van de structuur van het product. Schrijf in het volgende schema de drie varianten van de structuren op en geef een korte omschrijving. Tot slot geef je van elke variant drie voorbeelden.</w:t>
      </w:r>
    </w:p>
    <w:tbl>
      <w:tblPr>
        <w:tblStyle w:val="Tabelraster"/>
        <w:tblW w:w="0" w:type="auto"/>
        <w:tblLook w:val="04A0" w:firstRow="1" w:lastRow="0" w:firstColumn="1" w:lastColumn="0" w:noHBand="0" w:noVBand="1"/>
      </w:tblPr>
      <w:tblGrid>
        <w:gridCol w:w="3020"/>
        <w:gridCol w:w="3021"/>
        <w:gridCol w:w="3021"/>
      </w:tblGrid>
      <w:tr w:rsidR="00D056CD" w:rsidTr="00D056CD">
        <w:tc>
          <w:tcPr>
            <w:tcW w:w="3020" w:type="dxa"/>
          </w:tcPr>
          <w:p w:rsidR="00D056CD" w:rsidRPr="00D056CD" w:rsidRDefault="00D056CD">
            <w:pPr>
              <w:rPr>
                <w:rFonts w:ascii="Verdana" w:hAnsi="Verdana"/>
                <w:b/>
                <w:sz w:val="20"/>
                <w:szCs w:val="20"/>
              </w:rPr>
            </w:pPr>
            <w:r w:rsidRPr="00D056CD">
              <w:rPr>
                <w:rFonts w:ascii="Verdana" w:hAnsi="Verdana"/>
                <w:b/>
                <w:sz w:val="20"/>
                <w:szCs w:val="20"/>
              </w:rPr>
              <w:t>Structuur of aard van het product</w:t>
            </w:r>
          </w:p>
        </w:tc>
        <w:tc>
          <w:tcPr>
            <w:tcW w:w="3021" w:type="dxa"/>
          </w:tcPr>
          <w:p w:rsidR="00D056CD" w:rsidRPr="00D056CD" w:rsidRDefault="00D056CD">
            <w:pPr>
              <w:rPr>
                <w:rFonts w:ascii="Verdana" w:hAnsi="Verdana"/>
                <w:b/>
                <w:sz w:val="20"/>
                <w:szCs w:val="20"/>
              </w:rPr>
            </w:pPr>
            <w:r w:rsidRPr="00D056CD">
              <w:rPr>
                <w:rFonts w:ascii="Verdana" w:hAnsi="Verdana"/>
                <w:b/>
                <w:sz w:val="20"/>
                <w:szCs w:val="20"/>
              </w:rPr>
              <w:t>Beschrijving</w:t>
            </w:r>
          </w:p>
        </w:tc>
        <w:tc>
          <w:tcPr>
            <w:tcW w:w="3021" w:type="dxa"/>
          </w:tcPr>
          <w:p w:rsidR="00D056CD" w:rsidRPr="00D056CD" w:rsidRDefault="00D056CD">
            <w:pPr>
              <w:rPr>
                <w:rFonts w:ascii="Verdana" w:hAnsi="Verdana"/>
                <w:b/>
                <w:sz w:val="20"/>
                <w:szCs w:val="20"/>
              </w:rPr>
            </w:pPr>
            <w:r w:rsidRPr="00D056CD">
              <w:rPr>
                <w:rFonts w:ascii="Verdana" w:hAnsi="Verdana"/>
                <w:b/>
                <w:sz w:val="20"/>
                <w:szCs w:val="20"/>
              </w:rPr>
              <w:t>Voorbeelden salade</w:t>
            </w:r>
          </w:p>
        </w:tc>
      </w:tr>
      <w:tr w:rsidR="00D056CD" w:rsidTr="00D056CD">
        <w:tc>
          <w:tcPr>
            <w:tcW w:w="3020" w:type="dxa"/>
            <w:vMerge w:val="restart"/>
          </w:tcPr>
          <w:p w:rsidR="00D056CD" w:rsidRDefault="00D056CD">
            <w:pPr>
              <w:rPr>
                <w:rFonts w:ascii="Verdana" w:hAnsi="Verdana"/>
                <w:sz w:val="20"/>
                <w:szCs w:val="20"/>
              </w:rPr>
            </w:pPr>
          </w:p>
        </w:tc>
        <w:tc>
          <w:tcPr>
            <w:tcW w:w="3021" w:type="dxa"/>
            <w:vMerge w:val="restart"/>
          </w:tcPr>
          <w:p w:rsidR="00D056CD" w:rsidRDefault="00D056CD">
            <w:pPr>
              <w:rPr>
                <w:rFonts w:ascii="Verdana" w:hAnsi="Verdana"/>
                <w:sz w:val="20"/>
                <w:szCs w:val="20"/>
              </w:rPr>
            </w:pPr>
          </w:p>
        </w:tc>
        <w:tc>
          <w:tcPr>
            <w:tcW w:w="3021" w:type="dxa"/>
          </w:tcPr>
          <w:p w:rsidR="00D056CD" w:rsidRDefault="00D056CD">
            <w:pPr>
              <w:rPr>
                <w:rFonts w:ascii="Verdana" w:hAnsi="Verdana"/>
                <w:sz w:val="20"/>
                <w:szCs w:val="20"/>
              </w:rPr>
            </w:pPr>
            <w:r>
              <w:rPr>
                <w:rFonts w:ascii="Verdana" w:hAnsi="Verdana"/>
                <w:sz w:val="20"/>
                <w:szCs w:val="20"/>
              </w:rPr>
              <w:t>1.</w:t>
            </w:r>
          </w:p>
          <w:p w:rsidR="00D056CD" w:rsidRDefault="00D056CD">
            <w:pPr>
              <w:rPr>
                <w:rFonts w:ascii="Verdana" w:hAnsi="Verdana"/>
                <w:sz w:val="20"/>
                <w:szCs w:val="20"/>
              </w:rPr>
            </w:pPr>
          </w:p>
        </w:tc>
      </w:tr>
      <w:tr w:rsidR="00D056CD" w:rsidTr="00D056CD">
        <w:tc>
          <w:tcPr>
            <w:tcW w:w="3020" w:type="dxa"/>
            <w:vMerge/>
          </w:tcPr>
          <w:p w:rsidR="00D056CD" w:rsidRDefault="00D056CD">
            <w:pPr>
              <w:rPr>
                <w:rFonts w:ascii="Verdana" w:hAnsi="Verdana"/>
                <w:sz w:val="20"/>
                <w:szCs w:val="20"/>
              </w:rPr>
            </w:pPr>
          </w:p>
        </w:tc>
        <w:tc>
          <w:tcPr>
            <w:tcW w:w="3021" w:type="dxa"/>
            <w:vMerge/>
          </w:tcPr>
          <w:p w:rsidR="00D056CD" w:rsidRDefault="00D056CD">
            <w:pPr>
              <w:rPr>
                <w:rFonts w:ascii="Verdana" w:hAnsi="Verdana"/>
                <w:sz w:val="20"/>
                <w:szCs w:val="20"/>
              </w:rPr>
            </w:pPr>
          </w:p>
        </w:tc>
        <w:tc>
          <w:tcPr>
            <w:tcW w:w="3021" w:type="dxa"/>
          </w:tcPr>
          <w:p w:rsidR="00D056CD" w:rsidRDefault="00D056CD">
            <w:pPr>
              <w:rPr>
                <w:rFonts w:ascii="Verdana" w:hAnsi="Verdana"/>
                <w:sz w:val="20"/>
                <w:szCs w:val="20"/>
              </w:rPr>
            </w:pPr>
            <w:r>
              <w:rPr>
                <w:rFonts w:ascii="Verdana" w:hAnsi="Verdana"/>
                <w:sz w:val="20"/>
                <w:szCs w:val="20"/>
              </w:rPr>
              <w:t>2.</w:t>
            </w:r>
          </w:p>
          <w:p w:rsidR="00D056CD" w:rsidRDefault="00D056CD">
            <w:pPr>
              <w:rPr>
                <w:rFonts w:ascii="Verdana" w:hAnsi="Verdana"/>
                <w:sz w:val="20"/>
                <w:szCs w:val="20"/>
              </w:rPr>
            </w:pPr>
          </w:p>
        </w:tc>
      </w:tr>
      <w:tr w:rsidR="00D056CD" w:rsidTr="00D056CD">
        <w:tc>
          <w:tcPr>
            <w:tcW w:w="3020" w:type="dxa"/>
            <w:vMerge/>
          </w:tcPr>
          <w:p w:rsidR="00D056CD" w:rsidRDefault="00D056CD">
            <w:pPr>
              <w:rPr>
                <w:rFonts w:ascii="Verdana" w:hAnsi="Verdana"/>
                <w:sz w:val="20"/>
                <w:szCs w:val="20"/>
              </w:rPr>
            </w:pPr>
          </w:p>
        </w:tc>
        <w:tc>
          <w:tcPr>
            <w:tcW w:w="3021" w:type="dxa"/>
            <w:vMerge/>
          </w:tcPr>
          <w:p w:rsidR="00D056CD" w:rsidRDefault="00D056CD">
            <w:pPr>
              <w:rPr>
                <w:rFonts w:ascii="Verdana" w:hAnsi="Verdana"/>
                <w:sz w:val="20"/>
                <w:szCs w:val="20"/>
              </w:rPr>
            </w:pPr>
          </w:p>
        </w:tc>
        <w:tc>
          <w:tcPr>
            <w:tcW w:w="3021" w:type="dxa"/>
          </w:tcPr>
          <w:p w:rsidR="00D056CD" w:rsidRDefault="00D056CD">
            <w:pPr>
              <w:rPr>
                <w:rFonts w:ascii="Verdana" w:hAnsi="Verdana"/>
                <w:sz w:val="20"/>
                <w:szCs w:val="20"/>
              </w:rPr>
            </w:pPr>
            <w:r>
              <w:rPr>
                <w:rFonts w:ascii="Verdana" w:hAnsi="Verdana"/>
                <w:sz w:val="20"/>
                <w:szCs w:val="20"/>
              </w:rPr>
              <w:t>3.</w:t>
            </w:r>
          </w:p>
          <w:p w:rsidR="00D056CD" w:rsidRDefault="00D056CD">
            <w:pPr>
              <w:rPr>
                <w:rFonts w:ascii="Verdana" w:hAnsi="Verdana"/>
                <w:sz w:val="20"/>
                <w:szCs w:val="20"/>
              </w:rPr>
            </w:pPr>
          </w:p>
        </w:tc>
      </w:tr>
      <w:tr w:rsidR="00D056CD" w:rsidTr="00D056CD">
        <w:tc>
          <w:tcPr>
            <w:tcW w:w="3020" w:type="dxa"/>
            <w:vMerge w:val="restart"/>
          </w:tcPr>
          <w:p w:rsidR="00D056CD" w:rsidRDefault="00D056CD">
            <w:pPr>
              <w:rPr>
                <w:rFonts w:ascii="Verdana" w:hAnsi="Verdana"/>
                <w:sz w:val="20"/>
                <w:szCs w:val="20"/>
              </w:rPr>
            </w:pPr>
          </w:p>
        </w:tc>
        <w:tc>
          <w:tcPr>
            <w:tcW w:w="3021" w:type="dxa"/>
            <w:vMerge w:val="restart"/>
          </w:tcPr>
          <w:p w:rsidR="00D056CD" w:rsidRDefault="00D056CD">
            <w:pPr>
              <w:rPr>
                <w:rFonts w:ascii="Verdana" w:hAnsi="Verdana"/>
                <w:sz w:val="20"/>
                <w:szCs w:val="20"/>
              </w:rPr>
            </w:pPr>
          </w:p>
        </w:tc>
        <w:tc>
          <w:tcPr>
            <w:tcW w:w="3021" w:type="dxa"/>
          </w:tcPr>
          <w:p w:rsidR="00D056CD" w:rsidRDefault="00D056CD">
            <w:pPr>
              <w:rPr>
                <w:rFonts w:ascii="Verdana" w:hAnsi="Verdana"/>
                <w:sz w:val="20"/>
                <w:szCs w:val="20"/>
              </w:rPr>
            </w:pPr>
            <w:r>
              <w:rPr>
                <w:rFonts w:ascii="Verdana" w:hAnsi="Verdana"/>
                <w:sz w:val="20"/>
                <w:szCs w:val="20"/>
              </w:rPr>
              <w:t>1.</w:t>
            </w:r>
          </w:p>
          <w:p w:rsidR="00D056CD" w:rsidRDefault="00D056CD">
            <w:pPr>
              <w:rPr>
                <w:rFonts w:ascii="Verdana" w:hAnsi="Verdana"/>
                <w:sz w:val="20"/>
                <w:szCs w:val="20"/>
              </w:rPr>
            </w:pPr>
          </w:p>
        </w:tc>
      </w:tr>
      <w:tr w:rsidR="00D056CD" w:rsidTr="00D056CD">
        <w:tc>
          <w:tcPr>
            <w:tcW w:w="3020" w:type="dxa"/>
            <w:vMerge/>
          </w:tcPr>
          <w:p w:rsidR="00D056CD" w:rsidRDefault="00D056CD">
            <w:pPr>
              <w:rPr>
                <w:rFonts w:ascii="Verdana" w:hAnsi="Verdana"/>
                <w:sz w:val="20"/>
                <w:szCs w:val="20"/>
              </w:rPr>
            </w:pPr>
          </w:p>
        </w:tc>
        <w:tc>
          <w:tcPr>
            <w:tcW w:w="3021" w:type="dxa"/>
            <w:vMerge/>
          </w:tcPr>
          <w:p w:rsidR="00D056CD" w:rsidRDefault="00D056CD">
            <w:pPr>
              <w:rPr>
                <w:rFonts w:ascii="Verdana" w:hAnsi="Verdana"/>
                <w:sz w:val="20"/>
                <w:szCs w:val="20"/>
              </w:rPr>
            </w:pPr>
          </w:p>
        </w:tc>
        <w:tc>
          <w:tcPr>
            <w:tcW w:w="3021" w:type="dxa"/>
          </w:tcPr>
          <w:p w:rsidR="00D056CD" w:rsidRDefault="00D056CD">
            <w:pPr>
              <w:rPr>
                <w:rFonts w:ascii="Verdana" w:hAnsi="Verdana"/>
                <w:sz w:val="20"/>
                <w:szCs w:val="20"/>
              </w:rPr>
            </w:pPr>
            <w:r>
              <w:rPr>
                <w:rFonts w:ascii="Verdana" w:hAnsi="Verdana"/>
                <w:sz w:val="20"/>
                <w:szCs w:val="20"/>
              </w:rPr>
              <w:t>2.</w:t>
            </w:r>
          </w:p>
          <w:p w:rsidR="00D056CD" w:rsidRDefault="00D056CD">
            <w:pPr>
              <w:rPr>
                <w:rFonts w:ascii="Verdana" w:hAnsi="Verdana"/>
                <w:sz w:val="20"/>
                <w:szCs w:val="20"/>
              </w:rPr>
            </w:pPr>
          </w:p>
        </w:tc>
      </w:tr>
      <w:tr w:rsidR="00D056CD" w:rsidTr="00D056CD">
        <w:tc>
          <w:tcPr>
            <w:tcW w:w="3020" w:type="dxa"/>
            <w:vMerge/>
          </w:tcPr>
          <w:p w:rsidR="00D056CD" w:rsidRDefault="00D056CD">
            <w:pPr>
              <w:rPr>
                <w:rFonts w:ascii="Verdana" w:hAnsi="Verdana"/>
                <w:sz w:val="20"/>
                <w:szCs w:val="20"/>
              </w:rPr>
            </w:pPr>
          </w:p>
        </w:tc>
        <w:tc>
          <w:tcPr>
            <w:tcW w:w="3021" w:type="dxa"/>
            <w:vMerge/>
          </w:tcPr>
          <w:p w:rsidR="00D056CD" w:rsidRDefault="00D056CD">
            <w:pPr>
              <w:rPr>
                <w:rFonts w:ascii="Verdana" w:hAnsi="Verdana"/>
                <w:sz w:val="20"/>
                <w:szCs w:val="20"/>
              </w:rPr>
            </w:pPr>
          </w:p>
        </w:tc>
        <w:tc>
          <w:tcPr>
            <w:tcW w:w="3021" w:type="dxa"/>
          </w:tcPr>
          <w:p w:rsidR="00D056CD" w:rsidRDefault="00D056CD">
            <w:pPr>
              <w:rPr>
                <w:rFonts w:ascii="Verdana" w:hAnsi="Verdana"/>
                <w:sz w:val="20"/>
                <w:szCs w:val="20"/>
              </w:rPr>
            </w:pPr>
            <w:r>
              <w:rPr>
                <w:rFonts w:ascii="Verdana" w:hAnsi="Verdana"/>
                <w:sz w:val="20"/>
                <w:szCs w:val="20"/>
              </w:rPr>
              <w:t>3.</w:t>
            </w:r>
          </w:p>
          <w:p w:rsidR="00D056CD" w:rsidRDefault="00D056CD">
            <w:pPr>
              <w:rPr>
                <w:rFonts w:ascii="Verdana" w:hAnsi="Verdana"/>
                <w:sz w:val="20"/>
                <w:szCs w:val="20"/>
              </w:rPr>
            </w:pPr>
          </w:p>
        </w:tc>
      </w:tr>
      <w:tr w:rsidR="00D056CD" w:rsidTr="00D056CD">
        <w:tc>
          <w:tcPr>
            <w:tcW w:w="3020" w:type="dxa"/>
            <w:vMerge w:val="restart"/>
          </w:tcPr>
          <w:p w:rsidR="00D056CD" w:rsidRDefault="00D056CD">
            <w:pPr>
              <w:rPr>
                <w:rFonts w:ascii="Verdana" w:hAnsi="Verdana"/>
                <w:sz w:val="20"/>
                <w:szCs w:val="20"/>
              </w:rPr>
            </w:pPr>
          </w:p>
        </w:tc>
        <w:tc>
          <w:tcPr>
            <w:tcW w:w="3021" w:type="dxa"/>
            <w:vMerge w:val="restart"/>
          </w:tcPr>
          <w:p w:rsidR="00D056CD" w:rsidRDefault="00D056CD">
            <w:pPr>
              <w:rPr>
                <w:rFonts w:ascii="Verdana" w:hAnsi="Verdana"/>
                <w:sz w:val="20"/>
                <w:szCs w:val="20"/>
              </w:rPr>
            </w:pPr>
          </w:p>
        </w:tc>
        <w:tc>
          <w:tcPr>
            <w:tcW w:w="3021" w:type="dxa"/>
          </w:tcPr>
          <w:p w:rsidR="00D056CD" w:rsidRDefault="00D056CD">
            <w:pPr>
              <w:rPr>
                <w:rFonts w:ascii="Verdana" w:hAnsi="Verdana"/>
                <w:sz w:val="20"/>
                <w:szCs w:val="20"/>
              </w:rPr>
            </w:pPr>
            <w:r>
              <w:rPr>
                <w:rFonts w:ascii="Verdana" w:hAnsi="Verdana"/>
                <w:sz w:val="20"/>
                <w:szCs w:val="20"/>
              </w:rPr>
              <w:t>1.</w:t>
            </w:r>
          </w:p>
          <w:p w:rsidR="00D056CD" w:rsidRDefault="00D056CD">
            <w:pPr>
              <w:rPr>
                <w:rFonts w:ascii="Verdana" w:hAnsi="Verdana"/>
                <w:sz w:val="20"/>
                <w:szCs w:val="20"/>
              </w:rPr>
            </w:pPr>
          </w:p>
        </w:tc>
      </w:tr>
      <w:tr w:rsidR="00D056CD" w:rsidTr="00D056CD">
        <w:tc>
          <w:tcPr>
            <w:tcW w:w="3020" w:type="dxa"/>
            <w:vMerge/>
          </w:tcPr>
          <w:p w:rsidR="00D056CD" w:rsidRDefault="00D056CD">
            <w:pPr>
              <w:rPr>
                <w:rFonts w:ascii="Verdana" w:hAnsi="Verdana"/>
                <w:sz w:val="20"/>
                <w:szCs w:val="20"/>
              </w:rPr>
            </w:pPr>
          </w:p>
        </w:tc>
        <w:tc>
          <w:tcPr>
            <w:tcW w:w="3021" w:type="dxa"/>
            <w:vMerge/>
          </w:tcPr>
          <w:p w:rsidR="00D056CD" w:rsidRDefault="00D056CD">
            <w:pPr>
              <w:rPr>
                <w:rFonts w:ascii="Verdana" w:hAnsi="Verdana"/>
                <w:sz w:val="20"/>
                <w:szCs w:val="20"/>
              </w:rPr>
            </w:pPr>
          </w:p>
        </w:tc>
        <w:tc>
          <w:tcPr>
            <w:tcW w:w="3021" w:type="dxa"/>
          </w:tcPr>
          <w:p w:rsidR="00D056CD" w:rsidRDefault="00D056CD">
            <w:pPr>
              <w:rPr>
                <w:rFonts w:ascii="Verdana" w:hAnsi="Verdana"/>
                <w:sz w:val="20"/>
                <w:szCs w:val="20"/>
              </w:rPr>
            </w:pPr>
            <w:r>
              <w:rPr>
                <w:rFonts w:ascii="Verdana" w:hAnsi="Verdana"/>
                <w:sz w:val="20"/>
                <w:szCs w:val="20"/>
              </w:rPr>
              <w:t>2.</w:t>
            </w:r>
          </w:p>
          <w:p w:rsidR="00D056CD" w:rsidRDefault="00D056CD">
            <w:pPr>
              <w:rPr>
                <w:rFonts w:ascii="Verdana" w:hAnsi="Verdana"/>
                <w:sz w:val="20"/>
                <w:szCs w:val="20"/>
              </w:rPr>
            </w:pPr>
          </w:p>
        </w:tc>
      </w:tr>
      <w:tr w:rsidR="00D056CD" w:rsidTr="00D056CD">
        <w:tc>
          <w:tcPr>
            <w:tcW w:w="3020" w:type="dxa"/>
            <w:vMerge/>
          </w:tcPr>
          <w:p w:rsidR="00D056CD" w:rsidRDefault="00D056CD">
            <w:pPr>
              <w:rPr>
                <w:rFonts w:ascii="Verdana" w:hAnsi="Verdana"/>
                <w:sz w:val="20"/>
                <w:szCs w:val="20"/>
              </w:rPr>
            </w:pPr>
          </w:p>
        </w:tc>
        <w:tc>
          <w:tcPr>
            <w:tcW w:w="3021" w:type="dxa"/>
            <w:vMerge/>
          </w:tcPr>
          <w:p w:rsidR="00D056CD" w:rsidRDefault="00D056CD">
            <w:pPr>
              <w:rPr>
                <w:rFonts w:ascii="Verdana" w:hAnsi="Verdana"/>
                <w:sz w:val="20"/>
                <w:szCs w:val="20"/>
              </w:rPr>
            </w:pPr>
          </w:p>
        </w:tc>
        <w:tc>
          <w:tcPr>
            <w:tcW w:w="3021" w:type="dxa"/>
          </w:tcPr>
          <w:p w:rsidR="00D056CD" w:rsidRDefault="00D056CD">
            <w:pPr>
              <w:rPr>
                <w:rFonts w:ascii="Verdana" w:hAnsi="Verdana"/>
                <w:sz w:val="20"/>
                <w:szCs w:val="20"/>
              </w:rPr>
            </w:pPr>
            <w:r>
              <w:rPr>
                <w:rFonts w:ascii="Verdana" w:hAnsi="Verdana"/>
                <w:sz w:val="20"/>
                <w:szCs w:val="20"/>
              </w:rPr>
              <w:t>3.</w:t>
            </w:r>
          </w:p>
          <w:p w:rsidR="00D056CD" w:rsidRDefault="00D056CD">
            <w:pPr>
              <w:rPr>
                <w:rFonts w:ascii="Verdana" w:hAnsi="Verdana"/>
                <w:sz w:val="20"/>
                <w:szCs w:val="20"/>
              </w:rPr>
            </w:pPr>
            <w:bookmarkStart w:id="0" w:name="_GoBack"/>
            <w:bookmarkEnd w:id="0"/>
          </w:p>
        </w:tc>
      </w:tr>
    </w:tbl>
    <w:p w:rsidR="00D056CD" w:rsidRPr="00D056CD" w:rsidRDefault="00D056CD">
      <w:pPr>
        <w:rPr>
          <w:rFonts w:ascii="Verdana" w:hAnsi="Verdana"/>
          <w:sz w:val="20"/>
          <w:szCs w:val="20"/>
        </w:rPr>
      </w:pPr>
    </w:p>
    <w:sectPr w:rsidR="00D056CD" w:rsidRPr="00D05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CD"/>
    <w:rsid w:val="00950BEA"/>
    <w:rsid w:val="00BE3A46"/>
    <w:rsid w:val="00D056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CFF8"/>
  <w15:chartTrackingRefBased/>
  <w15:docId w15:val="{257D715E-3A75-4BDF-BA8D-4FB56A2D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0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62</Words>
  <Characters>344</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Scholen aan Zee</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 P.E.</dc:creator>
  <cp:keywords/>
  <dc:description/>
  <cp:lastModifiedBy>Bron, P.E.</cp:lastModifiedBy>
  <cp:revision>1</cp:revision>
  <dcterms:created xsi:type="dcterms:W3CDTF">2018-05-12T19:40:00Z</dcterms:created>
  <dcterms:modified xsi:type="dcterms:W3CDTF">2018-05-12T19:49:00Z</dcterms:modified>
</cp:coreProperties>
</file>